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FEF63" w14:textId="77777777" w:rsidR="002B56B1" w:rsidRPr="000D46DC" w:rsidRDefault="002B56B1" w:rsidP="002B56B1">
      <w:pPr>
        <w:framePr w:wrap="auto" w:vAnchor="page" w:hAnchor="page" w:x="1511" w:y="381"/>
        <w:widowControl w:val="0"/>
        <w:autoSpaceDE w:val="0"/>
        <w:autoSpaceDN w:val="0"/>
        <w:adjustRightInd w:val="0"/>
        <w:jc w:val="center"/>
        <w:rPr>
          <w:rFonts w:ascii="Candara" w:hAnsi="Candara"/>
          <w:color w:val="000000"/>
          <w:sz w:val="36"/>
        </w:rPr>
      </w:pPr>
      <w:r w:rsidRPr="000D46DC">
        <w:rPr>
          <w:rFonts w:ascii="Candara" w:hAnsi="Candara"/>
          <w:b/>
          <w:bCs/>
          <w:color w:val="000000"/>
          <w:sz w:val="36"/>
        </w:rPr>
        <w:t>SCHEDA DI ADESIONE</w:t>
      </w:r>
    </w:p>
    <w:p w14:paraId="4B0F971C" w14:textId="77777777" w:rsidR="002B56B1" w:rsidRPr="000D46DC" w:rsidRDefault="002B56B1" w:rsidP="002B56B1">
      <w:pPr>
        <w:framePr w:wrap="auto" w:vAnchor="page" w:hAnchor="page" w:x="1846" w:y="1126"/>
        <w:widowControl w:val="0"/>
        <w:autoSpaceDE w:val="0"/>
        <w:autoSpaceDN w:val="0"/>
        <w:adjustRightInd w:val="0"/>
        <w:jc w:val="center"/>
        <w:rPr>
          <w:rFonts w:ascii="Candara" w:hAnsi="Candara"/>
          <w:color w:val="000000"/>
          <w:sz w:val="28"/>
          <w:szCs w:val="18"/>
        </w:rPr>
      </w:pPr>
      <w:r w:rsidRPr="000D46DC">
        <w:rPr>
          <w:rFonts w:ascii="Candara" w:hAnsi="Candara"/>
          <w:b/>
          <w:bCs/>
          <w:color w:val="000000"/>
          <w:sz w:val="28"/>
          <w:szCs w:val="18"/>
        </w:rPr>
        <w:t>Corso di formazione</w:t>
      </w:r>
    </w:p>
    <w:p w14:paraId="3024E776" w14:textId="77777777" w:rsidR="002B56B1" w:rsidRPr="000D46DC" w:rsidRDefault="002B56B1" w:rsidP="002B56B1">
      <w:pPr>
        <w:framePr w:wrap="auto" w:vAnchor="page" w:hAnchor="page" w:x="1021" w:y="1561"/>
        <w:widowControl w:val="0"/>
        <w:autoSpaceDE w:val="0"/>
        <w:autoSpaceDN w:val="0"/>
        <w:adjustRightInd w:val="0"/>
        <w:rPr>
          <w:rFonts w:ascii="Candara" w:hAnsi="Candara"/>
          <w:b/>
          <w:color w:val="000000"/>
          <w:sz w:val="32"/>
          <w:szCs w:val="18"/>
        </w:rPr>
      </w:pPr>
      <w:r w:rsidRPr="000D46DC">
        <w:rPr>
          <w:rFonts w:ascii="Candara" w:hAnsi="Candara"/>
          <w:b/>
          <w:bCs/>
          <w:color w:val="000000"/>
          <w:sz w:val="32"/>
          <w:szCs w:val="18"/>
        </w:rPr>
        <w:t>ASSAGGIATORI OLIO DI OLIVA</w:t>
      </w:r>
    </w:p>
    <w:p w14:paraId="613EA092" w14:textId="77777777" w:rsidR="002B56B1" w:rsidRPr="000D46DC" w:rsidRDefault="002B56B1" w:rsidP="002B56B1">
      <w:pPr>
        <w:framePr w:wrap="auto" w:vAnchor="page" w:hAnchor="page" w:x="724" w:y="3697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NOME ____________________________________________</w:t>
      </w:r>
    </w:p>
    <w:p w14:paraId="3AA2F7E0" w14:textId="77777777" w:rsidR="002B56B1" w:rsidRPr="000D46DC" w:rsidRDefault="002B56B1" w:rsidP="002B56B1">
      <w:pPr>
        <w:framePr w:wrap="auto" w:vAnchor="page" w:hAnchor="page" w:x="724" w:y="4129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nato a _____________________________________________</w:t>
      </w:r>
    </w:p>
    <w:p w14:paraId="190C295D" w14:textId="77777777" w:rsidR="002B56B1" w:rsidRPr="000D46DC" w:rsidRDefault="002B56B1" w:rsidP="002B56B1">
      <w:pPr>
        <w:framePr w:wrap="auto" w:vAnchor="page" w:hAnchor="page" w:x="724" w:y="4561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il _________________________________________________</w:t>
      </w:r>
    </w:p>
    <w:p w14:paraId="029B983A" w14:textId="77777777" w:rsidR="002B56B1" w:rsidRPr="000D46DC" w:rsidRDefault="002B56B1" w:rsidP="002B56B1">
      <w:pPr>
        <w:framePr w:wrap="auto" w:vAnchor="page" w:hAnchor="page" w:x="724" w:y="4993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Indirizzo ___________________________________________</w:t>
      </w:r>
    </w:p>
    <w:p w14:paraId="262B8878" w14:textId="77777777" w:rsidR="002B56B1" w:rsidRPr="000D46DC" w:rsidRDefault="002B56B1" w:rsidP="002B56B1">
      <w:pPr>
        <w:framePr w:wrap="auto" w:vAnchor="page" w:hAnchor="page" w:x="724" w:y="5425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Città ______________________________________________</w:t>
      </w:r>
    </w:p>
    <w:p w14:paraId="6F1F1B31" w14:textId="77777777" w:rsidR="002B56B1" w:rsidRPr="000D46DC" w:rsidRDefault="002B56B1" w:rsidP="002B56B1">
      <w:pPr>
        <w:framePr w:wrap="auto" w:vAnchor="page" w:hAnchor="page" w:x="724" w:y="5857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CAP __________________</w:t>
      </w:r>
    </w:p>
    <w:p w14:paraId="17630F1B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Tel. _____________________ Fax ______________________</w:t>
      </w:r>
    </w:p>
    <w:p w14:paraId="4E472C4A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1B7AF68A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5750D5F0" w14:textId="77777777" w:rsidR="002B56B1" w:rsidRPr="000D46DC" w:rsidRDefault="002B56B1" w:rsidP="002B56B1">
      <w:pPr>
        <w:framePr w:w="5169" w:h="4175" w:hRule="exact" w:wrap="auto" w:vAnchor="page" w:hAnchor="page" w:x="724" w:y="6208"/>
        <w:rPr>
          <w:rFonts w:ascii="Candara" w:hAnsi="Candara"/>
        </w:rPr>
      </w:pPr>
      <w:r w:rsidRPr="000D46DC">
        <w:rPr>
          <w:rFonts w:ascii="Candara" w:hAnsi="Candara"/>
          <w:color w:val="000000"/>
          <w:sz w:val="20"/>
          <w:szCs w:val="18"/>
        </w:rPr>
        <w:t>E-mail _____________________________________________</w:t>
      </w:r>
    </w:p>
    <w:p w14:paraId="532C2ECE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610C6DC6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34DC3613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7F133504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1EE5CA8C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70982C81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18F0544A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56DE656F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Firma______________________________________________</w:t>
      </w:r>
    </w:p>
    <w:p w14:paraId="2CE64943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1995656F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136121DA" w14:textId="11377CB9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Per informazioni telefonare allo 0761-</w:t>
      </w:r>
      <w:r w:rsidR="0003226C" w:rsidRPr="000D46DC">
        <w:rPr>
          <w:rFonts w:ascii="Candara" w:hAnsi="Candara"/>
          <w:color w:val="000000"/>
          <w:sz w:val="20"/>
          <w:szCs w:val="18"/>
        </w:rPr>
        <w:t xml:space="preserve"> </w:t>
      </w:r>
      <w:r w:rsidRPr="000D46DC">
        <w:rPr>
          <w:rFonts w:ascii="Candara" w:hAnsi="Candara"/>
          <w:color w:val="000000"/>
          <w:sz w:val="20"/>
          <w:szCs w:val="18"/>
        </w:rPr>
        <w:t>357371</w:t>
      </w:r>
      <w:r w:rsidR="00D27E6F">
        <w:rPr>
          <w:rFonts w:ascii="Candara" w:hAnsi="Candara"/>
          <w:color w:val="000000"/>
          <w:sz w:val="20"/>
          <w:szCs w:val="18"/>
        </w:rPr>
        <w:t xml:space="preserve"> o 3892356517</w:t>
      </w:r>
    </w:p>
    <w:p w14:paraId="105C6976" w14:textId="77777777" w:rsidR="006543E4" w:rsidRPr="000D46DC" w:rsidRDefault="006543E4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44468F5C" w14:textId="77777777" w:rsidR="002B56B1" w:rsidRPr="000D46DC" w:rsidRDefault="002B56B1" w:rsidP="002B56B1">
      <w:pPr>
        <w:framePr w:w="5169" w:h="4175" w:hRule="exact" w:wrap="auto" w:vAnchor="page" w:hAnchor="page" w:x="724" w:y="6208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20"/>
          <w:szCs w:val="18"/>
        </w:rPr>
      </w:pPr>
    </w:p>
    <w:p w14:paraId="1E178349" w14:textId="77777777" w:rsidR="00FA14E9" w:rsidRPr="00FA14E9" w:rsidRDefault="00FA14E9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2"/>
          <w:szCs w:val="22"/>
          <w:u w:val="single"/>
        </w:rPr>
      </w:pPr>
      <w:r w:rsidRPr="00FA14E9">
        <w:rPr>
          <w:rFonts w:ascii="Candara" w:hAnsi="Candara"/>
          <w:b/>
          <w:sz w:val="22"/>
          <w:szCs w:val="22"/>
          <w:u w:val="single"/>
        </w:rPr>
        <w:t>Obiettivi del corso</w:t>
      </w:r>
    </w:p>
    <w:p w14:paraId="69C861BA" w14:textId="22652A61" w:rsidR="00E056FE" w:rsidRPr="000D46DC" w:rsidRDefault="00E056FE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>Il corso di formazione “Assaggiatori olio di oliva” si propone di fornire le nozioni tecnico-scientifiche sia sulla produzione di olio e sulle relazioni con la composizione chimica, responsabile delle caratteristiche sensoriali dell’olio di oliva, sia sulla tecnica di assaggio.</w:t>
      </w:r>
    </w:p>
    <w:p w14:paraId="475A0505" w14:textId="77777777" w:rsidR="00E056FE" w:rsidRPr="000D46DC" w:rsidRDefault="00E056FE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bCs/>
        </w:rPr>
      </w:pPr>
      <w:r w:rsidRPr="000D46DC">
        <w:rPr>
          <w:rFonts w:ascii="Candara" w:hAnsi="Candara"/>
          <w:b/>
          <w:sz w:val="20"/>
          <w:szCs w:val="20"/>
        </w:rPr>
        <w:t>I corsisti, inoltre, saranno addestrati a riconoscere le caratteristiche di tipicità, i pregi e i difetti degli oli di oliva.</w:t>
      </w:r>
    </w:p>
    <w:p w14:paraId="637F7299" w14:textId="77777777" w:rsidR="00E056FE" w:rsidRPr="000D46DC" w:rsidRDefault="00E056FE" w:rsidP="00776E58">
      <w:pPr>
        <w:framePr w:w="5596" w:h="11341" w:hRule="exact" w:wrap="auto" w:vAnchor="page" w:hAnchor="page" w:x="6061" w:y="346"/>
        <w:rPr>
          <w:rFonts w:ascii="Candara" w:hAnsi="Candara"/>
        </w:rPr>
      </w:pPr>
    </w:p>
    <w:p w14:paraId="5A973A06" w14:textId="77777777" w:rsidR="002B56B1" w:rsidRPr="00FA14E9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  <w:u w:val="single"/>
        </w:rPr>
      </w:pPr>
      <w:r w:rsidRPr="00FA14E9">
        <w:rPr>
          <w:rFonts w:ascii="Candara" w:hAnsi="Candara"/>
          <w:b/>
          <w:bCs/>
          <w:u w:val="single"/>
        </w:rPr>
        <w:t>Destinatari del corso</w:t>
      </w:r>
    </w:p>
    <w:p w14:paraId="7699D876" w14:textId="77777777" w:rsidR="002B56B1" w:rsidRPr="000D46DC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>Il corso è aperto a quanti desiderano appropriarsi di una conoscenza specialistica dell’olio di oliva.</w:t>
      </w:r>
    </w:p>
    <w:p w14:paraId="0712105F" w14:textId="77777777" w:rsidR="00EE70EE" w:rsidRPr="000D46DC" w:rsidRDefault="00EE70EE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</w:p>
    <w:p w14:paraId="5B0AB665" w14:textId="77777777" w:rsidR="002B56B1" w:rsidRPr="00FA14E9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u w:val="single"/>
        </w:rPr>
      </w:pPr>
      <w:r w:rsidRPr="00FA14E9">
        <w:rPr>
          <w:rFonts w:ascii="Candara" w:hAnsi="Candara"/>
          <w:b/>
          <w:bCs/>
          <w:u w:val="single"/>
        </w:rPr>
        <w:t>Titoli rilasciati</w:t>
      </w:r>
    </w:p>
    <w:p w14:paraId="45042F23" w14:textId="0B9937B0" w:rsidR="002B56B1" w:rsidRPr="000D46DC" w:rsidRDefault="000D46DC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FA14E9">
        <w:rPr>
          <w:rFonts w:ascii="Candara" w:hAnsi="Candara"/>
          <w:b/>
          <w:sz w:val="20"/>
          <w:szCs w:val="20"/>
          <w:u w:val="single"/>
        </w:rPr>
        <w:t>L</w:t>
      </w:r>
      <w:r w:rsidR="002B56B1" w:rsidRPr="00FA14E9">
        <w:rPr>
          <w:rFonts w:ascii="Candara" w:hAnsi="Candara"/>
          <w:b/>
          <w:sz w:val="20"/>
          <w:szCs w:val="20"/>
          <w:u w:val="single"/>
        </w:rPr>
        <w:t xml:space="preserve">’attestato </w:t>
      </w:r>
      <w:r w:rsidR="00FA14E9" w:rsidRPr="00FA14E9">
        <w:rPr>
          <w:rFonts w:ascii="Candara" w:hAnsi="Candara"/>
          <w:b/>
          <w:sz w:val="20"/>
          <w:szCs w:val="20"/>
          <w:u w:val="single"/>
        </w:rPr>
        <w:t>di idoneità</w:t>
      </w:r>
      <w:r w:rsidR="002B56B1" w:rsidRPr="00FA14E9">
        <w:rPr>
          <w:rFonts w:ascii="Candara" w:hAnsi="Candara"/>
          <w:b/>
          <w:sz w:val="20"/>
          <w:szCs w:val="20"/>
          <w:u w:val="single"/>
        </w:rPr>
        <w:t xml:space="preserve"> fisiologica</w:t>
      </w:r>
      <w:r w:rsidR="002B56B1" w:rsidRPr="000D46DC">
        <w:rPr>
          <w:rFonts w:ascii="Candara" w:hAnsi="Candara"/>
          <w:b/>
          <w:sz w:val="20"/>
          <w:szCs w:val="20"/>
        </w:rPr>
        <w:t xml:space="preserve"> all’assaggio dell’olio </w:t>
      </w:r>
      <w:r w:rsidR="00D22355" w:rsidRPr="000D46DC">
        <w:rPr>
          <w:rFonts w:ascii="Candara" w:hAnsi="Candara"/>
          <w:b/>
          <w:sz w:val="20"/>
          <w:szCs w:val="20"/>
        </w:rPr>
        <w:t>di oliva</w:t>
      </w:r>
      <w:r>
        <w:rPr>
          <w:rFonts w:ascii="Candara" w:hAnsi="Candara"/>
          <w:b/>
          <w:sz w:val="20"/>
          <w:szCs w:val="20"/>
        </w:rPr>
        <w:t xml:space="preserve"> verrà rilasciato a quanti avranno frequentato </w:t>
      </w:r>
      <w:r w:rsidRPr="000D46DC">
        <w:rPr>
          <w:rFonts w:ascii="Candara" w:hAnsi="Candara"/>
          <w:b/>
          <w:sz w:val="20"/>
          <w:szCs w:val="20"/>
        </w:rPr>
        <w:t xml:space="preserve">almeno il 75% delle ore di lezione </w:t>
      </w:r>
      <w:r>
        <w:rPr>
          <w:rFonts w:ascii="Candara" w:hAnsi="Candara"/>
          <w:b/>
          <w:sz w:val="20"/>
          <w:szCs w:val="20"/>
        </w:rPr>
        <w:t xml:space="preserve">e superato le prove di esame. </w:t>
      </w:r>
      <w:r w:rsidRPr="000D46DC">
        <w:rPr>
          <w:rFonts w:ascii="Candara" w:hAnsi="Candara"/>
          <w:b/>
          <w:sz w:val="20"/>
          <w:szCs w:val="20"/>
        </w:rPr>
        <w:t xml:space="preserve"> </w:t>
      </w:r>
    </w:p>
    <w:p w14:paraId="76BF8996" w14:textId="77777777" w:rsidR="002B56B1" w:rsidRPr="000D46DC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>Il possesso dell’attestato di idoneità fisiologica è uno dei requisiti per l’</w:t>
      </w:r>
      <w:r w:rsidRPr="00FA14E9">
        <w:rPr>
          <w:rFonts w:ascii="Candara" w:hAnsi="Candara"/>
          <w:b/>
          <w:sz w:val="20"/>
          <w:szCs w:val="20"/>
          <w:u w:val="single"/>
        </w:rPr>
        <w:t>iscrizione nell’elenco nazionale dei tecnici ed esperti degli oli di oliva vergini ed extravergini</w:t>
      </w:r>
      <w:r w:rsidRPr="000D46DC">
        <w:rPr>
          <w:rFonts w:ascii="Candara" w:hAnsi="Candara"/>
          <w:b/>
          <w:sz w:val="20"/>
          <w:szCs w:val="20"/>
        </w:rPr>
        <w:t>.</w:t>
      </w:r>
    </w:p>
    <w:p w14:paraId="2D0E2805" w14:textId="77777777" w:rsidR="002B56B1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>Per i corsisti che non avranno superato la prova sarà rilasciato un attestato di frequenza.</w:t>
      </w:r>
    </w:p>
    <w:p w14:paraId="34A25927" w14:textId="77777777" w:rsidR="00FA14E9" w:rsidRPr="000D46DC" w:rsidRDefault="00FA14E9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</w:p>
    <w:p w14:paraId="13220A48" w14:textId="77777777" w:rsidR="002B56B1" w:rsidRPr="00FA14E9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bCs/>
          <w:u w:val="single"/>
        </w:rPr>
      </w:pPr>
      <w:r w:rsidRPr="00FA14E9">
        <w:rPr>
          <w:rFonts w:ascii="Candara" w:hAnsi="Candara"/>
          <w:b/>
          <w:bCs/>
          <w:u w:val="single"/>
        </w:rPr>
        <w:t>Modalità di partecipazione e costi</w:t>
      </w:r>
    </w:p>
    <w:p w14:paraId="0C2B93EE" w14:textId="7D21A861" w:rsidR="00D22355" w:rsidRDefault="00FA14E9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>
        <w:rPr>
          <w:rFonts w:ascii="Candara" w:hAnsi="Candara"/>
          <w:b/>
          <w:sz w:val="20"/>
          <w:szCs w:val="20"/>
        </w:rPr>
        <w:t>Per favorire la partecipazione</w:t>
      </w:r>
      <w:r w:rsidR="00D22355" w:rsidRPr="00D22355">
        <w:rPr>
          <w:rFonts w:ascii="Candara" w:hAnsi="Candara"/>
          <w:b/>
          <w:sz w:val="20"/>
          <w:szCs w:val="20"/>
        </w:rPr>
        <w:t xml:space="preserve"> </w:t>
      </w:r>
      <w:r w:rsidR="00D22355">
        <w:rPr>
          <w:rFonts w:ascii="Candara" w:hAnsi="Candara"/>
          <w:b/>
          <w:sz w:val="20"/>
          <w:szCs w:val="20"/>
        </w:rPr>
        <w:t>a chi ha difficoltà di frequenza</w:t>
      </w:r>
      <w:r w:rsidR="00B81CFB">
        <w:rPr>
          <w:rFonts w:ascii="Candara" w:hAnsi="Candara"/>
          <w:b/>
          <w:sz w:val="20"/>
          <w:szCs w:val="20"/>
        </w:rPr>
        <w:t>,</w:t>
      </w:r>
      <w:r>
        <w:rPr>
          <w:rFonts w:ascii="Candara" w:hAnsi="Candara"/>
          <w:b/>
          <w:sz w:val="20"/>
          <w:szCs w:val="20"/>
        </w:rPr>
        <w:t xml:space="preserve"> alcune lezioni (teoria) saranno erogate anche </w:t>
      </w:r>
      <w:r w:rsidR="00D22355">
        <w:rPr>
          <w:rFonts w:ascii="Candara" w:hAnsi="Candara"/>
          <w:b/>
          <w:sz w:val="20"/>
          <w:szCs w:val="20"/>
        </w:rPr>
        <w:t>on-line.</w:t>
      </w:r>
    </w:p>
    <w:p w14:paraId="0B4E0252" w14:textId="0F45914B" w:rsidR="00FA14E9" w:rsidRDefault="00FA14E9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>
        <w:rPr>
          <w:rFonts w:ascii="Candara" w:hAnsi="Candara"/>
          <w:b/>
          <w:sz w:val="20"/>
          <w:szCs w:val="20"/>
        </w:rPr>
        <w:t xml:space="preserve">Tutta la parte pratica sarà in presenza. </w:t>
      </w:r>
    </w:p>
    <w:p w14:paraId="1BF1240E" w14:textId="041B9E5A" w:rsidR="00166CBF" w:rsidRPr="000D46DC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>L</w:t>
      </w:r>
      <w:r w:rsidR="00FA14E9">
        <w:rPr>
          <w:rFonts w:ascii="Candara" w:hAnsi="Candara"/>
          <w:b/>
          <w:sz w:val="20"/>
          <w:szCs w:val="20"/>
        </w:rPr>
        <w:t xml:space="preserve">’iscrizione al </w:t>
      </w:r>
      <w:r w:rsidRPr="000D46DC">
        <w:rPr>
          <w:rFonts w:ascii="Candara" w:hAnsi="Candara"/>
          <w:b/>
          <w:sz w:val="20"/>
          <w:szCs w:val="20"/>
        </w:rPr>
        <w:t xml:space="preserve">corso prevede il versamento di una quota di partecipazione </w:t>
      </w:r>
      <w:r w:rsidR="002F03BF" w:rsidRPr="000D46DC">
        <w:rPr>
          <w:rFonts w:ascii="Candara" w:hAnsi="Candara"/>
          <w:b/>
          <w:sz w:val="20"/>
          <w:szCs w:val="20"/>
        </w:rPr>
        <w:t xml:space="preserve">di € </w:t>
      </w:r>
      <w:r w:rsidR="00566F7F">
        <w:rPr>
          <w:rFonts w:ascii="Candara" w:hAnsi="Candara"/>
          <w:b/>
          <w:sz w:val="20"/>
          <w:szCs w:val="20"/>
        </w:rPr>
        <w:t>55</w:t>
      </w:r>
      <w:r w:rsidR="00166CBF" w:rsidRPr="000D46DC">
        <w:rPr>
          <w:rFonts w:ascii="Candara" w:hAnsi="Candara"/>
          <w:b/>
          <w:sz w:val="20"/>
          <w:szCs w:val="20"/>
        </w:rPr>
        <w:t xml:space="preserve">0,00 </w:t>
      </w:r>
      <w:r w:rsidRPr="000D46DC">
        <w:rPr>
          <w:rFonts w:ascii="Candara" w:hAnsi="Candara"/>
          <w:b/>
          <w:sz w:val="20"/>
          <w:szCs w:val="20"/>
        </w:rPr>
        <w:t>per ciascun partecipante.</w:t>
      </w:r>
    </w:p>
    <w:p w14:paraId="0D00F3E6" w14:textId="0155228B" w:rsidR="00166CBF" w:rsidRPr="000D46DC" w:rsidRDefault="00166CBF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  <w:u w:val="single"/>
        </w:rPr>
        <w:t xml:space="preserve">Per gli studenti la quota di partecipazione prevista è di </w:t>
      </w:r>
      <w:r w:rsidR="00FA14E9" w:rsidRPr="00FA14E9">
        <w:rPr>
          <w:rFonts w:ascii="Candara" w:hAnsi="Candara"/>
          <w:b/>
          <w:sz w:val="20"/>
          <w:szCs w:val="20"/>
          <w:u w:val="single"/>
        </w:rPr>
        <w:t>€</w:t>
      </w:r>
      <w:r w:rsidR="00FA14E9">
        <w:rPr>
          <w:rFonts w:ascii="Candara" w:hAnsi="Candara"/>
          <w:b/>
          <w:sz w:val="20"/>
          <w:szCs w:val="20"/>
          <w:u w:val="single"/>
        </w:rPr>
        <w:t>4</w:t>
      </w:r>
      <w:r w:rsidR="00DB42C7">
        <w:rPr>
          <w:rFonts w:ascii="Candara" w:hAnsi="Candara"/>
          <w:b/>
          <w:sz w:val="20"/>
          <w:szCs w:val="20"/>
          <w:u w:val="single"/>
        </w:rPr>
        <w:t>5</w:t>
      </w:r>
      <w:r w:rsidR="00E47B01">
        <w:rPr>
          <w:rFonts w:ascii="Candara" w:hAnsi="Candara"/>
          <w:b/>
          <w:sz w:val="20"/>
          <w:szCs w:val="20"/>
          <w:u w:val="single"/>
        </w:rPr>
        <w:t>0</w:t>
      </w:r>
      <w:r w:rsidRPr="000D46DC">
        <w:rPr>
          <w:rFonts w:ascii="Candara" w:hAnsi="Candara"/>
          <w:b/>
          <w:sz w:val="20"/>
          <w:szCs w:val="20"/>
          <w:u w:val="single"/>
        </w:rPr>
        <w:t xml:space="preserve"> </w:t>
      </w:r>
      <w:r w:rsidR="00FA14E9">
        <w:rPr>
          <w:rFonts w:ascii="Candara" w:hAnsi="Candara"/>
          <w:b/>
          <w:sz w:val="20"/>
          <w:szCs w:val="20"/>
          <w:u w:val="single"/>
        </w:rPr>
        <w:t>.</w:t>
      </w:r>
    </w:p>
    <w:p w14:paraId="332460E4" w14:textId="77777777" w:rsidR="00FA14E9" w:rsidRDefault="00FA14E9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</w:p>
    <w:p w14:paraId="2FB5E5BB" w14:textId="07145C44" w:rsidR="002B56B1" w:rsidRPr="000D46DC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 xml:space="preserve">I corsisti riceveranno tutto il materiale didattico essenziale. </w:t>
      </w:r>
    </w:p>
    <w:p w14:paraId="16FBB277" w14:textId="550131FD" w:rsidR="00B81CFB" w:rsidRDefault="002B56B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D46DC">
        <w:rPr>
          <w:rFonts w:ascii="Candara" w:hAnsi="Candara"/>
          <w:b/>
          <w:sz w:val="20"/>
          <w:szCs w:val="20"/>
        </w:rPr>
        <w:t>Per partecipar</w:t>
      </w:r>
      <w:r w:rsidR="00005287">
        <w:rPr>
          <w:rFonts w:ascii="Candara" w:hAnsi="Candara"/>
          <w:b/>
          <w:sz w:val="20"/>
          <w:szCs w:val="20"/>
        </w:rPr>
        <w:t xml:space="preserve">e, </w:t>
      </w:r>
      <w:r w:rsidRPr="000D46DC">
        <w:rPr>
          <w:rFonts w:ascii="Candara" w:hAnsi="Candara"/>
          <w:b/>
          <w:sz w:val="20"/>
          <w:szCs w:val="20"/>
        </w:rPr>
        <w:t xml:space="preserve">è necessario </w:t>
      </w:r>
      <w:proofErr w:type="spellStart"/>
      <w:r w:rsidRPr="000D46DC">
        <w:rPr>
          <w:rFonts w:ascii="Candara" w:hAnsi="Candara"/>
          <w:b/>
          <w:sz w:val="20"/>
          <w:szCs w:val="20"/>
        </w:rPr>
        <w:t>pre</w:t>
      </w:r>
      <w:proofErr w:type="spellEnd"/>
      <w:r w:rsidRPr="000D46DC">
        <w:rPr>
          <w:rFonts w:ascii="Candara" w:hAnsi="Candara"/>
          <w:b/>
          <w:sz w:val="20"/>
          <w:szCs w:val="20"/>
        </w:rPr>
        <w:t xml:space="preserve">-iscriversi compilando la scheda di adesione da restituire </w:t>
      </w:r>
      <w:r w:rsidR="00005287">
        <w:rPr>
          <w:rFonts w:ascii="Candara" w:hAnsi="Candara"/>
          <w:b/>
          <w:sz w:val="20"/>
          <w:szCs w:val="20"/>
        </w:rPr>
        <w:t xml:space="preserve">tramite e-mail ai seguenti indirizzi: </w:t>
      </w:r>
      <w:hyperlink r:id="rId4" w:history="1">
        <w:r w:rsidR="00005287" w:rsidRPr="00AA4201">
          <w:t>desdiana@unitus.it</w:t>
        </w:r>
      </w:hyperlink>
      <w:r w:rsidR="00005287">
        <w:rPr>
          <w:rFonts w:ascii="Candara" w:hAnsi="Candara"/>
          <w:b/>
          <w:sz w:val="20"/>
          <w:szCs w:val="20"/>
        </w:rPr>
        <w:t xml:space="preserve"> e </w:t>
      </w:r>
      <w:hyperlink r:id="rId5" w:history="1">
        <w:r w:rsidR="00005287" w:rsidRPr="00AA4201">
          <w:t>serenaferri@unitus.it</w:t>
        </w:r>
      </w:hyperlink>
      <w:r w:rsidR="00005287">
        <w:rPr>
          <w:rFonts w:ascii="Candara" w:hAnsi="Candara"/>
          <w:b/>
          <w:sz w:val="20"/>
          <w:szCs w:val="20"/>
        </w:rPr>
        <w:t xml:space="preserve"> </w:t>
      </w:r>
      <w:r w:rsidR="006673FA">
        <w:rPr>
          <w:rFonts w:ascii="Candara" w:hAnsi="Candara"/>
          <w:b/>
          <w:sz w:val="20"/>
          <w:szCs w:val="20"/>
        </w:rPr>
        <w:t>.</w:t>
      </w:r>
    </w:p>
    <w:p w14:paraId="02B16C28" w14:textId="77777777" w:rsidR="002F5D81" w:rsidRDefault="002F5D81" w:rsidP="00776E58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</w:p>
    <w:p w14:paraId="5D9A37B1" w14:textId="660F5F84" w:rsidR="00AA4201" w:rsidRDefault="00B81CFB" w:rsidP="00AA4201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>
        <w:rPr>
          <w:rFonts w:ascii="Candara" w:hAnsi="Candara"/>
          <w:b/>
          <w:sz w:val="20"/>
          <w:szCs w:val="20"/>
        </w:rPr>
        <w:t xml:space="preserve">Il pagamento potrà essere eseguito </w:t>
      </w:r>
      <w:r w:rsidR="00EE70EE" w:rsidRPr="00AA4201">
        <w:rPr>
          <w:rFonts w:ascii="Candara" w:hAnsi="Candara"/>
          <w:b/>
          <w:sz w:val="20"/>
          <w:szCs w:val="20"/>
        </w:rPr>
        <w:t>tramite</w:t>
      </w:r>
      <w:r w:rsidR="00EE70EE" w:rsidRPr="000D46DC">
        <w:rPr>
          <w:rFonts w:ascii="Candara" w:hAnsi="Candara"/>
          <w:b/>
          <w:sz w:val="20"/>
          <w:szCs w:val="20"/>
        </w:rPr>
        <w:t xml:space="preserve"> </w:t>
      </w:r>
      <w:r w:rsidR="00971353" w:rsidRPr="00005287">
        <w:rPr>
          <w:rFonts w:ascii="Candara" w:hAnsi="Candara"/>
          <w:b/>
          <w:sz w:val="20"/>
          <w:szCs w:val="20"/>
        </w:rPr>
        <w:t>sistema PAGOPA raggiungibile dal sito WEB di Ateneo</w:t>
      </w:r>
      <w:r>
        <w:rPr>
          <w:rFonts w:ascii="Candara" w:hAnsi="Candara"/>
          <w:b/>
          <w:sz w:val="20"/>
          <w:szCs w:val="20"/>
        </w:rPr>
        <w:t>-</w:t>
      </w:r>
      <w:r w:rsidR="00971353" w:rsidRPr="00005287">
        <w:rPr>
          <w:rFonts w:ascii="Candara" w:hAnsi="Candara"/>
          <w:b/>
          <w:sz w:val="20"/>
          <w:szCs w:val="20"/>
        </w:rPr>
        <w:t>UNITUS, (</w:t>
      </w:r>
      <w:hyperlink r:id="rId6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http://www.unitus.it/</w:t>
        </w:r>
      </w:hyperlink>
      <w:hyperlink r:id="rId7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it</w:t>
        </w:r>
      </w:hyperlink>
      <w:hyperlink r:id="rId8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/</w:t>
        </w:r>
      </w:hyperlink>
      <w:hyperlink r:id="rId9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unitus</w:t>
        </w:r>
      </w:hyperlink>
      <w:hyperlink r:id="rId10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/news/articolo/sistema-</w:t>
        </w:r>
      </w:hyperlink>
      <w:hyperlink r:id="rId11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pagopa</w:t>
        </w:r>
      </w:hyperlink>
      <w:r w:rsidR="00AA4201">
        <w:rPr>
          <w:rFonts w:ascii="Candara" w:hAnsi="Candara"/>
          <w:b/>
          <w:sz w:val="20"/>
          <w:szCs w:val="20"/>
        </w:rPr>
        <w:t xml:space="preserve"> </w:t>
      </w:r>
      <w:r w:rsidR="00971353" w:rsidRPr="00005287">
        <w:rPr>
          <w:rFonts w:ascii="Candara" w:hAnsi="Candara"/>
          <w:b/>
          <w:sz w:val="20"/>
          <w:szCs w:val="20"/>
        </w:rPr>
        <w:t xml:space="preserve">), </w:t>
      </w:r>
    </w:p>
    <w:p w14:paraId="593D2818" w14:textId="6C6AF086" w:rsidR="00005287" w:rsidRDefault="00971353" w:rsidP="00AA4201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05287">
        <w:rPr>
          <w:rFonts w:ascii="Candara" w:hAnsi="Candara"/>
          <w:b/>
          <w:sz w:val="20"/>
          <w:szCs w:val="20"/>
        </w:rPr>
        <w:t>dal quale accedendo al seguente</w:t>
      </w:r>
    </w:p>
    <w:p w14:paraId="158EDDFF" w14:textId="45C7F26F" w:rsidR="00005287" w:rsidRDefault="00005287" w:rsidP="00AA4201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05287">
        <w:rPr>
          <w:rFonts w:ascii="Candara" w:hAnsi="Candara"/>
          <w:b/>
          <w:sz w:val="20"/>
          <w:szCs w:val="20"/>
        </w:rPr>
        <w:t>L</w:t>
      </w:r>
      <w:r w:rsidR="00971353" w:rsidRPr="00005287">
        <w:rPr>
          <w:rFonts w:ascii="Candara" w:hAnsi="Candara"/>
          <w:b/>
          <w:sz w:val="20"/>
          <w:szCs w:val="20"/>
        </w:rPr>
        <w:t>ink</w:t>
      </w:r>
      <w:r>
        <w:rPr>
          <w:rFonts w:ascii="Candara" w:hAnsi="Candara"/>
          <w:b/>
          <w:sz w:val="20"/>
          <w:szCs w:val="20"/>
        </w:rPr>
        <w:t xml:space="preserve"> </w:t>
      </w:r>
      <w:hyperlink r:id="rId12" w:history="1">
        <w:r w:rsidR="00AA4201" w:rsidRPr="00AA4201">
          <w:rPr>
            <w:rStyle w:val="Collegamentoipertestuale"/>
            <w:rFonts w:ascii="Candara" w:hAnsi="Candara"/>
            <w:b/>
            <w:sz w:val="20"/>
            <w:szCs w:val="20"/>
          </w:rPr>
          <w:t>https://easyweb.unitus.it/Easypagamenti/Default.aspx</w:t>
        </w:r>
      </w:hyperlink>
      <w:r w:rsidR="00AA4201" w:rsidRPr="00AA4201">
        <w:rPr>
          <w:rFonts w:ascii="Candara" w:hAnsi="Candara"/>
          <w:b/>
          <w:sz w:val="20"/>
          <w:szCs w:val="20"/>
        </w:rPr>
        <w:t> </w:t>
      </w:r>
    </w:p>
    <w:p w14:paraId="06525D3E" w14:textId="0EE22AC1" w:rsidR="00971353" w:rsidRPr="00005287" w:rsidRDefault="00971353" w:rsidP="00AA4201">
      <w:pPr>
        <w:framePr w:w="5596" w:h="11341" w:hRule="exact" w:wrap="auto" w:vAnchor="page" w:hAnchor="page" w:x="6061" w:y="346"/>
        <w:widowControl w:val="0"/>
        <w:autoSpaceDE w:val="0"/>
        <w:autoSpaceDN w:val="0"/>
        <w:adjustRightInd w:val="0"/>
        <w:jc w:val="both"/>
        <w:rPr>
          <w:rFonts w:ascii="Candara" w:hAnsi="Candara"/>
          <w:b/>
          <w:sz w:val="20"/>
          <w:szCs w:val="20"/>
        </w:rPr>
      </w:pPr>
      <w:r w:rsidRPr="00005287">
        <w:rPr>
          <w:rFonts w:ascii="Candara" w:hAnsi="Candara"/>
          <w:b/>
          <w:sz w:val="20"/>
          <w:szCs w:val="20"/>
        </w:rPr>
        <w:t>sarà possibile selezionare dalla vetrina PAGOPA il pagamento per l’accesso al corso.</w:t>
      </w:r>
    </w:p>
    <w:p w14:paraId="0D2FD221" w14:textId="0ACD2AFA" w:rsidR="002B56B1" w:rsidRPr="000D46DC" w:rsidRDefault="00E47B01" w:rsidP="002B56B1">
      <w:pPr>
        <w:rPr>
          <w:rFonts w:ascii="Candara" w:hAnsi="Candara"/>
        </w:rPr>
      </w:pPr>
      <w:r w:rsidRPr="00E47B01">
        <w:rPr>
          <w:rFonts w:ascii="Candara" w:hAnsi="Candara"/>
          <w:noProof/>
        </w:rPr>
        <w:drawing>
          <wp:anchor distT="0" distB="0" distL="114300" distR="114300" simplePos="0" relativeHeight="251658240" behindDoc="1" locked="0" layoutInCell="1" allowOverlap="1" wp14:anchorId="7BF6689F" wp14:editId="290E02F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39365" cy="1116965"/>
            <wp:effectExtent l="0" t="0" r="0" b="6985"/>
            <wp:wrapSquare wrapText="bothSides"/>
            <wp:docPr id="12" name="Immagine 11" descr="Immagine che contiene test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24941F4E-7CA0-7403-339A-E95652F2EE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1" descr="Immagine che contiene testo&#10;&#10;Descrizione generata automaticamente">
                      <a:extLst>
                        <a:ext uri="{FF2B5EF4-FFF2-40B4-BE49-F238E27FC236}">
                          <a16:creationId xmlns:a16="http://schemas.microsoft.com/office/drawing/2014/main" id="{24941F4E-7CA0-7403-339A-E95652F2EE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CF109" w14:textId="77777777" w:rsidR="002B56B1" w:rsidRPr="00367A85" w:rsidRDefault="002B56B1" w:rsidP="00FA14E9">
      <w:pPr>
        <w:framePr w:w="4426" w:wrap="auto" w:vAnchor="page" w:hAnchor="page" w:x="11911" w:y="5041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color w:val="669900"/>
          <w:sz w:val="60"/>
          <w:szCs w:val="6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67A85">
        <w:rPr>
          <w:rFonts w:ascii="Candara" w:hAnsi="Candara" w:cs="Verdana"/>
          <w:b/>
          <w:bCs/>
          <w:sz w:val="60"/>
          <w:szCs w:val="6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OLIO DI OLIVA</w:t>
      </w:r>
    </w:p>
    <w:p w14:paraId="65D7D72F" w14:textId="77777777" w:rsidR="002B56B1" w:rsidRPr="00367A85" w:rsidRDefault="002B56B1" w:rsidP="00FA14E9">
      <w:pPr>
        <w:framePr w:w="4981" w:wrap="auto" w:vAnchor="page" w:hAnchor="page" w:x="11641" w:y="4426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sz w:val="60"/>
          <w:szCs w:val="6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67A85">
        <w:rPr>
          <w:rFonts w:ascii="Candara" w:hAnsi="Candara" w:cs="Verdana"/>
          <w:b/>
          <w:bCs/>
          <w:sz w:val="60"/>
          <w:szCs w:val="6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ASSAGGIATORI</w:t>
      </w:r>
    </w:p>
    <w:p w14:paraId="24671C17" w14:textId="77777777" w:rsidR="002B56B1" w:rsidRPr="00367A85" w:rsidRDefault="002B56B1" w:rsidP="00931AD4">
      <w:pPr>
        <w:framePr w:w="3736" w:wrap="auto" w:vAnchor="page" w:hAnchor="page" w:x="12256" w:y="2836"/>
        <w:widowControl w:val="0"/>
        <w:autoSpaceDE w:val="0"/>
        <w:autoSpaceDN w:val="0"/>
        <w:adjustRightInd w:val="0"/>
        <w:jc w:val="center"/>
        <w:rPr>
          <w:rFonts w:ascii="Candara" w:hAnsi="Candara" w:cs="Arial"/>
          <w:caps/>
          <w:sz w:val="44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67A85">
        <w:rPr>
          <w:rFonts w:ascii="Candara" w:hAnsi="Candara" w:cs="Arial"/>
          <w:b/>
          <w:bCs/>
          <w:caps/>
          <w:sz w:val="44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corso di formazione</w:t>
      </w:r>
      <w:r w:rsidR="00E8159E" w:rsidRPr="00367A85">
        <w:rPr>
          <w:rFonts w:ascii="Candara" w:hAnsi="Candara" w:cs="Arial"/>
          <w:b/>
          <w:bCs/>
          <w:caps/>
          <w:sz w:val="44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ufficiale</w:t>
      </w:r>
      <w:r w:rsidRPr="00367A85">
        <w:rPr>
          <w:rFonts w:ascii="Candara" w:hAnsi="Candara" w:cs="Arial"/>
          <w:caps/>
          <w:sz w:val="44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</w:t>
      </w:r>
    </w:p>
    <w:p w14:paraId="22AD550E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6EA4C47D" w14:textId="77777777" w:rsidR="002B56B1" w:rsidRPr="000D46DC" w:rsidRDefault="00E8159E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sz w:val="22"/>
          <w:szCs w:val="22"/>
        </w:rPr>
      </w:pPr>
      <w:r w:rsidRPr="000D46DC">
        <w:rPr>
          <w:rFonts w:ascii="Candara" w:hAnsi="Candara" w:cs="Verdana"/>
          <w:b/>
          <w:bCs/>
          <w:sz w:val="22"/>
          <w:szCs w:val="22"/>
        </w:rPr>
        <w:t>Riconosciuto dalla Regione Lazio ai sensi del</w:t>
      </w:r>
    </w:p>
    <w:p w14:paraId="4212D769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22"/>
          <w:szCs w:val="22"/>
        </w:rPr>
      </w:pPr>
    </w:p>
    <w:p w14:paraId="67DEB57A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sz w:val="22"/>
          <w:szCs w:val="22"/>
        </w:rPr>
      </w:pPr>
      <w:r w:rsidRPr="000D46DC">
        <w:rPr>
          <w:rFonts w:ascii="Candara" w:hAnsi="Candara" w:cs="Verdana"/>
          <w:b/>
          <w:bCs/>
          <w:sz w:val="22"/>
          <w:szCs w:val="22"/>
        </w:rPr>
        <w:t>Reg. CEE N. 2568/1991 - Legge N. 169/1992</w:t>
      </w:r>
    </w:p>
    <w:p w14:paraId="65E4FD75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1CDC602D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2F15BA70" w14:textId="0B4D17BD" w:rsidR="00C878ED" w:rsidRDefault="00C95B0A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/>
          <w:b/>
          <w:bCs/>
          <w:color w:val="76923C" w:themeColor="accent3" w:themeShade="B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66F7F">
        <w:rPr>
          <w:rFonts w:ascii="Candara" w:hAnsi="Candara"/>
          <w:b/>
          <w:bCs/>
          <w:color w:val="76923C" w:themeColor="accent3" w:themeShade="B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Inizio</w:t>
      </w:r>
      <w:r w:rsidR="00166CBF" w:rsidRPr="00566F7F">
        <w:rPr>
          <w:rFonts w:ascii="Candara" w:hAnsi="Candara"/>
          <w:b/>
          <w:bCs/>
          <w:color w:val="76923C" w:themeColor="accent3" w:themeShade="B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C878ED">
        <w:rPr>
          <w:rFonts w:ascii="Candara" w:hAnsi="Candara"/>
          <w:b/>
          <w:bCs/>
          <w:color w:val="76923C" w:themeColor="accent3" w:themeShade="B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previsto  </w:t>
      </w:r>
      <w:r w:rsidR="006673FA">
        <w:rPr>
          <w:rFonts w:ascii="Candara" w:hAnsi="Candara"/>
          <w:b/>
          <w:bCs/>
          <w:color w:val="76923C" w:themeColor="accent3" w:themeShade="B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Gennaio 13/01/2025</w:t>
      </w:r>
    </w:p>
    <w:p w14:paraId="45F08A6D" w14:textId="27947598" w:rsidR="000D75B1" w:rsidRDefault="00166CBF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/>
          <w:b/>
          <w:bCs/>
          <w:noProof/>
          <w:color w:val="FFFF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66F7F">
        <w:rPr>
          <w:rFonts w:ascii="Candara" w:hAnsi="Candara"/>
          <w:b/>
          <w:bCs/>
          <w:color w:val="76923C" w:themeColor="accent3" w:themeShade="BF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3E22965D" w14:textId="27FDEA55" w:rsidR="000D75B1" w:rsidRDefault="007D56C9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/>
          <w:b/>
          <w:bCs/>
          <w:noProof/>
          <w:color w:val="FFFF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Candara" w:hAnsi="Candara"/>
          <w:b/>
          <w:bCs/>
          <w:noProof/>
          <w:color w:val="FFFF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drawing>
          <wp:inline distT="0" distB="0" distL="0" distR="0" wp14:anchorId="53137A99" wp14:editId="0BEB68AA">
            <wp:extent cx="987425" cy="1150841"/>
            <wp:effectExtent l="0" t="0" r="3175" b="0"/>
            <wp:docPr id="4" name="Immagine 4" descr="Immagine che contiene blu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blu, porcella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28" cy="1159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81A1F" w14:textId="054996A3" w:rsidR="002B56B1" w:rsidRPr="00367A85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/>
          <w:b/>
          <w:bCs/>
          <w:color w:val="FFFF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97EFD78" w14:textId="4053DD56" w:rsidR="002B56B1" w:rsidRPr="00367A85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rPr>
          <w:rFonts w:ascii="Candara" w:hAnsi="Candara"/>
          <w:b/>
          <w:bCs/>
          <w:color w:val="FFFF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7CE8EC7" w14:textId="36AB8F7D" w:rsidR="002B56B1" w:rsidRPr="00367A85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/>
          <w:color w:val="FFFF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A484C3E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42A1F291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59E36AE2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04884183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7A45F728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6927BF0D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34D949F0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0EF64B77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19B9CE74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0831F0CA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7EEF3525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39D6BC63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b/>
          <w:bCs/>
          <w:color w:val="FFFF00"/>
          <w:sz w:val="16"/>
          <w:szCs w:val="16"/>
        </w:rPr>
      </w:pPr>
    </w:p>
    <w:p w14:paraId="7E05E3D3" w14:textId="77777777" w:rsidR="002B56B1" w:rsidRPr="000D46DC" w:rsidRDefault="002B56B1" w:rsidP="00566F7F">
      <w:pPr>
        <w:framePr w:w="4394" w:h="5326" w:hRule="exact" w:wrap="auto" w:vAnchor="page" w:hAnchor="page" w:x="11989" w:y="5917"/>
        <w:widowControl w:val="0"/>
        <w:autoSpaceDE w:val="0"/>
        <w:autoSpaceDN w:val="0"/>
        <w:adjustRightInd w:val="0"/>
        <w:jc w:val="center"/>
        <w:rPr>
          <w:rFonts w:ascii="Candara" w:hAnsi="Candara" w:cs="Verdana"/>
          <w:color w:val="FFFF00"/>
          <w:sz w:val="16"/>
          <w:szCs w:val="16"/>
        </w:rPr>
      </w:pPr>
    </w:p>
    <w:p w14:paraId="55511010" w14:textId="77777777" w:rsidR="00566F7F" w:rsidRPr="000D46DC" w:rsidRDefault="00566F7F" w:rsidP="00566F7F">
      <w:pPr>
        <w:framePr w:wrap="auto" w:vAnchor="page" w:hAnchor="page" w:x="817" w:y="3337"/>
        <w:widowControl w:val="0"/>
        <w:autoSpaceDE w:val="0"/>
        <w:autoSpaceDN w:val="0"/>
        <w:adjustRightInd w:val="0"/>
        <w:rPr>
          <w:rFonts w:ascii="Candara" w:hAnsi="Candara"/>
          <w:color w:val="000000"/>
          <w:sz w:val="16"/>
          <w:szCs w:val="18"/>
        </w:rPr>
      </w:pPr>
      <w:r w:rsidRPr="000D46DC">
        <w:rPr>
          <w:rFonts w:ascii="Candara" w:hAnsi="Candara"/>
          <w:color w:val="000000"/>
          <w:sz w:val="20"/>
          <w:szCs w:val="18"/>
        </w:rPr>
        <w:t>COGNOME ________________________________________</w:t>
      </w:r>
    </w:p>
    <w:p w14:paraId="430208E4" w14:textId="022AF1BB" w:rsidR="00486694" w:rsidRPr="000D46DC" w:rsidRDefault="00486694">
      <w:pPr>
        <w:rPr>
          <w:rFonts w:ascii="Candara" w:hAnsi="Candara"/>
        </w:rPr>
      </w:pPr>
    </w:p>
    <w:sectPr w:rsidR="00486694" w:rsidRPr="000D46DC" w:rsidSect="003151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B1"/>
    <w:rsid w:val="00005287"/>
    <w:rsid w:val="000165A0"/>
    <w:rsid w:val="0003226C"/>
    <w:rsid w:val="00036E3C"/>
    <w:rsid w:val="000D46DC"/>
    <w:rsid w:val="000D75B1"/>
    <w:rsid w:val="00164D33"/>
    <w:rsid w:val="00166CBF"/>
    <w:rsid w:val="00246B53"/>
    <w:rsid w:val="002B56B1"/>
    <w:rsid w:val="002D0007"/>
    <w:rsid w:val="002F03BF"/>
    <w:rsid w:val="002F5D81"/>
    <w:rsid w:val="00314C22"/>
    <w:rsid w:val="00315125"/>
    <w:rsid w:val="00337F21"/>
    <w:rsid w:val="00347D62"/>
    <w:rsid w:val="00367A85"/>
    <w:rsid w:val="003E4DEB"/>
    <w:rsid w:val="00425369"/>
    <w:rsid w:val="00476288"/>
    <w:rsid w:val="00476D41"/>
    <w:rsid w:val="00486694"/>
    <w:rsid w:val="0051535A"/>
    <w:rsid w:val="005400E1"/>
    <w:rsid w:val="00566F7F"/>
    <w:rsid w:val="005A5F37"/>
    <w:rsid w:val="005A7E7D"/>
    <w:rsid w:val="005B41C7"/>
    <w:rsid w:val="006543E4"/>
    <w:rsid w:val="006673FA"/>
    <w:rsid w:val="00746E3A"/>
    <w:rsid w:val="00753430"/>
    <w:rsid w:val="00772E29"/>
    <w:rsid w:val="00776E58"/>
    <w:rsid w:val="007D56C9"/>
    <w:rsid w:val="007D593D"/>
    <w:rsid w:val="00931AD4"/>
    <w:rsid w:val="00971353"/>
    <w:rsid w:val="009714F9"/>
    <w:rsid w:val="009F7CEA"/>
    <w:rsid w:val="00A64C73"/>
    <w:rsid w:val="00AA4201"/>
    <w:rsid w:val="00AE4FEE"/>
    <w:rsid w:val="00B0667A"/>
    <w:rsid w:val="00B54B8B"/>
    <w:rsid w:val="00B81CFB"/>
    <w:rsid w:val="00BB48FB"/>
    <w:rsid w:val="00C00E5B"/>
    <w:rsid w:val="00C31867"/>
    <w:rsid w:val="00C878ED"/>
    <w:rsid w:val="00C947A1"/>
    <w:rsid w:val="00C95B0A"/>
    <w:rsid w:val="00CC0406"/>
    <w:rsid w:val="00D22355"/>
    <w:rsid w:val="00D27E6F"/>
    <w:rsid w:val="00DB42C7"/>
    <w:rsid w:val="00DC7DE5"/>
    <w:rsid w:val="00E056FE"/>
    <w:rsid w:val="00E25E5C"/>
    <w:rsid w:val="00E47B01"/>
    <w:rsid w:val="00E77114"/>
    <w:rsid w:val="00E8159E"/>
    <w:rsid w:val="00EE70EE"/>
    <w:rsid w:val="00F558C2"/>
    <w:rsid w:val="00F65D6E"/>
    <w:rsid w:val="00F703A0"/>
    <w:rsid w:val="00F75939"/>
    <w:rsid w:val="00F87118"/>
    <w:rsid w:val="00FA14E9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7CAE"/>
  <w15:docId w15:val="{E403C7F1-1EA9-4B82-9116-15EF9D3C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5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70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70EE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52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5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tus.it/it/unitus/news/articolo/sistema-pagopa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unitus.it/it/unitus/news/articolo/sistema-pagopa" TargetMode="External"/><Relationship Id="rId12" Type="http://schemas.openxmlformats.org/officeDocument/2006/relationships/hyperlink" Target="https://easyweb.unitus.it/Easypagamenti/Default.asp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unitus.it/it/unitus/news/articolo/sistema-pagopa" TargetMode="External"/><Relationship Id="rId11" Type="http://schemas.openxmlformats.org/officeDocument/2006/relationships/hyperlink" Target="http://www.unitus.it/it/unitus/news/articolo/sistema-pagopa" TargetMode="External"/><Relationship Id="rId5" Type="http://schemas.openxmlformats.org/officeDocument/2006/relationships/hyperlink" Target="mailto:serenaferri@unitus.i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nitus.it/it/unitus/news/articolo/sistema-pagopa" TargetMode="External"/><Relationship Id="rId4" Type="http://schemas.openxmlformats.org/officeDocument/2006/relationships/hyperlink" Target="mailto:desdiana@unitus.it" TargetMode="External"/><Relationship Id="rId9" Type="http://schemas.openxmlformats.org/officeDocument/2006/relationships/hyperlink" Target="http://www.unitus.it/it/unitus/news/articolo/sistema-pagop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serena ferri</cp:lastModifiedBy>
  <cp:revision>6</cp:revision>
  <cp:lastPrinted>2024-12-09T15:36:00Z</cp:lastPrinted>
  <dcterms:created xsi:type="dcterms:W3CDTF">2024-10-29T11:54:00Z</dcterms:created>
  <dcterms:modified xsi:type="dcterms:W3CDTF">2024-12-09T15:36:00Z</dcterms:modified>
</cp:coreProperties>
</file>